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37" w:rsidRDefault="00812437"/>
    <w:p w:rsidR="000566C3" w:rsidRDefault="000566C3"/>
    <w:p w:rsidR="00676D58" w:rsidRPr="009040FA" w:rsidRDefault="00676D58" w:rsidP="00676D58">
      <w:pPr>
        <w:pStyle w:val="Paragraphedeliste"/>
        <w:spacing w:after="0"/>
        <w:ind w:left="54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040FA">
        <w:rPr>
          <w:rFonts w:ascii="Arial" w:hAnsi="Arial" w:cs="Arial"/>
          <w:b/>
          <w:sz w:val="28"/>
          <w:szCs w:val="28"/>
        </w:rPr>
        <w:t>SITUATION FINANCIERE 202</w:t>
      </w:r>
      <w:r w:rsidR="00BD0E5D">
        <w:rPr>
          <w:rFonts w:ascii="Arial" w:hAnsi="Arial" w:cs="Arial"/>
          <w:b/>
          <w:sz w:val="28"/>
          <w:szCs w:val="28"/>
        </w:rPr>
        <w:t>1</w:t>
      </w:r>
      <w:r w:rsidRPr="009040FA">
        <w:rPr>
          <w:rFonts w:ascii="Arial" w:hAnsi="Arial" w:cs="Arial"/>
          <w:b/>
          <w:sz w:val="28"/>
          <w:szCs w:val="28"/>
        </w:rPr>
        <w:t xml:space="preserve"> EN DOLLARS AMERICAINS</w:t>
      </w:r>
    </w:p>
    <w:p w:rsidR="00676D58" w:rsidRPr="00AA6D54" w:rsidRDefault="00676D58" w:rsidP="00676D58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5461" w:type="pct"/>
        <w:tblLook w:val="0660"/>
      </w:tblPr>
      <w:tblGrid>
        <w:gridCol w:w="5337"/>
        <w:gridCol w:w="1785"/>
        <w:gridCol w:w="1511"/>
        <w:gridCol w:w="1511"/>
      </w:tblGrid>
      <w:tr w:rsidR="007B5BB3" w:rsidRPr="00AA6D54" w:rsidTr="007B5BB3">
        <w:tc>
          <w:tcPr>
            <w:tcW w:w="2575" w:type="pct"/>
            <w:shd w:val="clear" w:color="auto" w:fill="000000" w:themeFill="text1"/>
            <w:noWrap/>
          </w:tcPr>
          <w:p w:rsidR="00676D58" w:rsidRPr="00AE4A4D" w:rsidRDefault="00676D58" w:rsidP="00C8000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E4A4D">
              <w:rPr>
                <w:rFonts w:ascii="Arial" w:hAnsi="Arial" w:cs="Arial"/>
                <w:b/>
                <w:sz w:val="28"/>
                <w:szCs w:val="28"/>
              </w:rPr>
              <w:t>RUBRIQUES</w:t>
            </w:r>
          </w:p>
        </w:tc>
        <w:tc>
          <w:tcPr>
            <w:tcW w:w="898" w:type="pct"/>
            <w:shd w:val="clear" w:color="auto" w:fill="000000" w:themeFill="text1"/>
          </w:tcPr>
          <w:p w:rsidR="00676D58" w:rsidRPr="00AE4A4D" w:rsidRDefault="00676D58" w:rsidP="00C8000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E4A4D">
              <w:rPr>
                <w:rFonts w:ascii="Arial" w:hAnsi="Arial" w:cs="Arial"/>
                <w:b/>
                <w:sz w:val="28"/>
                <w:szCs w:val="28"/>
              </w:rPr>
              <w:t>ENTREES</w:t>
            </w:r>
          </w:p>
        </w:tc>
        <w:tc>
          <w:tcPr>
            <w:tcW w:w="763" w:type="pct"/>
            <w:shd w:val="clear" w:color="auto" w:fill="000000" w:themeFill="text1"/>
          </w:tcPr>
          <w:p w:rsidR="00676D58" w:rsidRPr="00AE4A4D" w:rsidRDefault="00676D58" w:rsidP="00C8000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E4A4D">
              <w:rPr>
                <w:rFonts w:ascii="Arial" w:hAnsi="Arial" w:cs="Arial"/>
                <w:b/>
                <w:sz w:val="28"/>
                <w:szCs w:val="28"/>
              </w:rPr>
              <w:t xml:space="preserve">SORTIES </w:t>
            </w:r>
          </w:p>
        </w:tc>
        <w:tc>
          <w:tcPr>
            <w:tcW w:w="763" w:type="pct"/>
            <w:shd w:val="clear" w:color="auto" w:fill="000000" w:themeFill="text1"/>
          </w:tcPr>
          <w:p w:rsidR="00676D58" w:rsidRPr="00AE4A4D" w:rsidRDefault="00676D58" w:rsidP="00C8000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E4A4D">
              <w:rPr>
                <w:rFonts w:ascii="Arial" w:hAnsi="Arial" w:cs="Arial"/>
                <w:b/>
                <w:sz w:val="28"/>
                <w:szCs w:val="28"/>
              </w:rPr>
              <w:t xml:space="preserve">SOLDE 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Report </w:t>
            </w:r>
          </w:p>
        </w:tc>
        <w:tc>
          <w:tcPr>
            <w:tcW w:w="898" w:type="pct"/>
          </w:tcPr>
          <w:p w:rsidR="00676D58" w:rsidRPr="00AA6D54" w:rsidRDefault="00BD0E5D" w:rsidP="007B5BB3">
            <w:pPr>
              <w:jc w:val="center"/>
              <w:rPr>
                <w:rStyle w:val="Emphaseple"/>
                <w:rFonts w:ascii="Arial" w:hAnsi="Arial" w:cs="Arial"/>
                <w:sz w:val="28"/>
                <w:szCs w:val="28"/>
              </w:rPr>
            </w:pPr>
            <w:r>
              <w:rPr>
                <w:rStyle w:val="Emphaseple"/>
                <w:rFonts w:ascii="Arial" w:hAnsi="Arial" w:cs="Arial"/>
                <w:sz w:val="28"/>
                <w:szCs w:val="28"/>
              </w:rPr>
              <w:t>68,00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7B5BB3" w:rsidP="007B5B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+ 68,00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Cotisations annuelles Membres    </w:t>
            </w:r>
          </w:p>
        </w:tc>
        <w:tc>
          <w:tcPr>
            <w:tcW w:w="898" w:type="pct"/>
          </w:tcPr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/>
                <w:sz w:val="28"/>
                <w:szCs w:val="28"/>
              </w:rPr>
              <w:t>42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,50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310</w:t>
            </w:r>
            <w:r w:rsidRPr="00AA6D54">
              <w:rPr>
                <w:rFonts w:ascii="Arial" w:hAnsi="Arial" w:cs="Arial"/>
                <w:sz w:val="28"/>
                <w:szCs w:val="28"/>
              </w:rPr>
              <w:t>,</w:t>
            </w:r>
            <w:r w:rsidR="007B5BB3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Droit d’adhésion Membres </w:t>
            </w:r>
          </w:p>
        </w:tc>
        <w:tc>
          <w:tcPr>
            <w:tcW w:w="898" w:type="pct"/>
          </w:tcPr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310</w:t>
            </w:r>
            <w:r w:rsidRPr="00AA6D54">
              <w:rPr>
                <w:rFonts w:ascii="Arial" w:hAnsi="Arial" w:cs="Arial"/>
                <w:sz w:val="28"/>
                <w:szCs w:val="28"/>
              </w:rPr>
              <w:t>,</w:t>
            </w:r>
            <w:r w:rsidR="007B5BB3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Dons partenaires  </w:t>
            </w:r>
          </w:p>
        </w:tc>
        <w:tc>
          <w:tcPr>
            <w:tcW w:w="898" w:type="pct"/>
          </w:tcPr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6.033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6.344</w:t>
            </w:r>
            <w:r w:rsidRPr="00AA6D54">
              <w:rPr>
                <w:rFonts w:ascii="Arial" w:hAnsi="Arial" w:cs="Arial"/>
                <w:sz w:val="28"/>
                <w:szCs w:val="28"/>
              </w:rPr>
              <w:t>,</w:t>
            </w:r>
            <w:r w:rsidR="00BD0E5D"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Dons membres comité </w:t>
            </w:r>
          </w:p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Dons membres Association</w:t>
            </w:r>
          </w:p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Vente T-Shirts</w:t>
            </w:r>
          </w:p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Prêt </w:t>
            </w:r>
          </w:p>
        </w:tc>
        <w:tc>
          <w:tcPr>
            <w:tcW w:w="898" w:type="pct"/>
          </w:tcPr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1.030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0</w:t>
            </w:r>
          </w:p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0,00</w:t>
            </w:r>
          </w:p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130,00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130,00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7.374</w:t>
            </w:r>
            <w:r w:rsidRPr="00AA6D54">
              <w:rPr>
                <w:rFonts w:ascii="Arial" w:hAnsi="Arial" w:cs="Arial"/>
                <w:sz w:val="28"/>
                <w:szCs w:val="28"/>
              </w:rPr>
              <w:t>,5</w:t>
            </w:r>
            <w:r w:rsidR="00BD0E5D"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7.414</w:t>
            </w:r>
            <w:r w:rsidRPr="00AA6D54">
              <w:rPr>
                <w:rFonts w:ascii="Arial" w:hAnsi="Arial" w:cs="Arial"/>
                <w:sz w:val="28"/>
                <w:szCs w:val="28"/>
              </w:rPr>
              <w:t>,</w:t>
            </w:r>
            <w:r w:rsidR="00BD0E5D">
              <w:rPr>
                <w:rFonts w:ascii="Arial" w:hAnsi="Arial" w:cs="Arial"/>
                <w:sz w:val="28"/>
                <w:szCs w:val="28"/>
              </w:rPr>
              <w:t>52</w:t>
            </w:r>
          </w:p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7.464</w:t>
            </w:r>
            <w:r w:rsidRPr="00AA6D54">
              <w:rPr>
                <w:rFonts w:ascii="Arial" w:hAnsi="Arial" w:cs="Arial"/>
                <w:sz w:val="28"/>
                <w:szCs w:val="28"/>
              </w:rPr>
              <w:t>,</w:t>
            </w:r>
            <w:r w:rsidR="00BD0E5D">
              <w:rPr>
                <w:rFonts w:ascii="Arial" w:hAnsi="Arial" w:cs="Arial"/>
                <w:sz w:val="28"/>
                <w:szCs w:val="28"/>
              </w:rPr>
              <w:t>52</w:t>
            </w:r>
          </w:p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7.464</w:t>
            </w:r>
            <w:r w:rsidRPr="00AA6D54">
              <w:rPr>
                <w:rFonts w:ascii="Arial" w:hAnsi="Arial" w:cs="Arial"/>
                <w:sz w:val="28"/>
                <w:szCs w:val="28"/>
              </w:rPr>
              <w:t>,</w:t>
            </w:r>
            <w:r w:rsidR="00BD0E5D">
              <w:rPr>
                <w:rFonts w:ascii="Arial" w:hAnsi="Arial" w:cs="Arial"/>
                <w:sz w:val="28"/>
                <w:szCs w:val="28"/>
              </w:rPr>
              <w:t>52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BD0E5D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Conférence du 20.03.2021</w:t>
            </w:r>
          </w:p>
        </w:tc>
        <w:tc>
          <w:tcPr>
            <w:tcW w:w="898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1.066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6.397</w:t>
            </w:r>
            <w:r w:rsidRPr="00AA6D54">
              <w:rPr>
                <w:rFonts w:ascii="Arial" w:hAnsi="Arial" w:cs="Arial"/>
                <w:sz w:val="28"/>
                <w:szCs w:val="28"/>
              </w:rPr>
              <w:t>,</w:t>
            </w:r>
            <w:r w:rsidR="00BD0E5D">
              <w:rPr>
                <w:rFonts w:ascii="Arial" w:hAnsi="Arial" w:cs="Arial"/>
                <w:sz w:val="28"/>
                <w:szCs w:val="28"/>
              </w:rPr>
              <w:t>87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Action </w:t>
            </w:r>
            <w:r w:rsidR="00BD0E5D">
              <w:rPr>
                <w:rFonts w:ascii="Arial" w:hAnsi="Arial" w:cs="Arial"/>
                <w:sz w:val="28"/>
                <w:szCs w:val="28"/>
              </w:rPr>
              <w:t>Home des vieillards de Kintambo</w:t>
            </w:r>
          </w:p>
        </w:tc>
        <w:tc>
          <w:tcPr>
            <w:tcW w:w="898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812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5.585</w:t>
            </w:r>
            <w:r w:rsidRPr="00AA6D54">
              <w:rPr>
                <w:rFonts w:ascii="Arial" w:hAnsi="Arial" w:cs="Arial"/>
                <w:sz w:val="28"/>
                <w:szCs w:val="28"/>
              </w:rPr>
              <w:t>,</w:t>
            </w:r>
            <w:r w:rsidR="00BD0E5D">
              <w:rPr>
                <w:rFonts w:ascii="Arial" w:hAnsi="Arial" w:cs="Arial"/>
                <w:sz w:val="28"/>
                <w:szCs w:val="28"/>
              </w:rPr>
              <w:t>71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BD0E5D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Appro Banque FBN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98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170,00</w:t>
            </w:r>
          </w:p>
        </w:tc>
        <w:tc>
          <w:tcPr>
            <w:tcW w:w="763" w:type="pct"/>
          </w:tcPr>
          <w:p w:rsidR="00676D58" w:rsidRPr="00AA6D54" w:rsidRDefault="00676D58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5.415,71</w:t>
            </w:r>
          </w:p>
        </w:tc>
      </w:tr>
      <w:tr w:rsidR="00BD0E5D" w:rsidRPr="00AA6D54" w:rsidTr="007B5BB3">
        <w:tc>
          <w:tcPr>
            <w:tcW w:w="2575" w:type="pct"/>
            <w:noWrap/>
          </w:tcPr>
          <w:p w:rsidR="00BD0E5D" w:rsidRPr="00AA6D54" w:rsidRDefault="00BD0E5D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 Chaise roulante 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Kingasani</w:t>
            </w:r>
            <w:proofErr w:type="spellEnd"/>
          </w:p>
        </w:tc>
        <w:tc>
          <w:tcPr>
            <w:tcW w:w="898" w:type="pct"/>
          </w:tcPr>
          <w:p w:rsidR="00BD0E5D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BD0E5D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906,95</w:t>
            </w:r>
          </w:p>
        </w:tc>
        <w:tc>
          <w:tcPr>
            <w:tcW w:w="763" w:type="pct"/>
          </w:tcPr>
          <w:p w:rsidR="00BD0E5D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+4.508,76</w:t>
            </w:r>
          </w:p>
        </w:tc>
      </w:tr>
      <w:tr w:rsidR="00BD0E5D" w:rsidRPr="00AA6D54" w:rsidTr="007B5BB3">
        <w:tc>
          <w:tcPr>
            <w:tcW w:w="2575" w:type="pct"/>
            <w:noWrap/>
          </w:tcPr>
          <w:p w:rsidR="00BD0E5D" w:rsidRPr="00AA6D54" w:rsidRDefault="00BD0E5D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 orphelinat « Les cris des enfants »</w:t>
            </w:r>
          </w:p>
        </w:tc>
        <w:tc>
          <w:tcPr>
            <w:tcW w:w="898" w:type="pct"/>
          </w:tcPr>
          <w:p w:rsidR="00BD0E5D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BD0E5D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623,15</w:t>
            </w:r>
          </w:p>
        </w:tc>
        <w:tc>
          <w:tcPr>
            <w:tcW w:w="763" w:type="pct"/>
          </w:tcPr>
          <w:p w:rsidR="00BD0E5D" w:rsidRDefault="007B5BB3" w:rsidP="007B5BB3">
            <w:pPr>
              <w:pStyle w:val="DecimalAligne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3.885,61</w:t>
            </w:r>
          </w:p>
        </w:tc>
      </w:tr>
      <w:tr w:rsidR="00BD0E5D" w:rsidRPr="00AA6D54" w:rsidTr="007B5BB3">
        <w:tc>
          <w:tcPr>
            <w:tcW w:w="2575" w:type="pct"/>
            <w:noWrap/>
          </w:tcPr>
          <w:p w:rsidR="00BD0E5D" w:rsidRPr="00AA6D54" w:rsidRDefault="00BD0E5D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 Home des vieillards de Kabinda</w:t>
            </w:r>
          </w:p>
        </w:tc>
        <w:tc>
          <w:tcPr>
            <w:tcW w:w="898" w:type="pct"/>
          </w:tcPr>
          <w:p w:rsidR="00BD0E5D" w:rsidRPr="00AA6D54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BD0E5D" w:rsidRDefault="00BD0E5D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423,00</w:t>
            </w:r>
          </w:p>
        </w:tc>
        <w:tc>
          <w:tcPr>
            <w:tcW w:w="763" w:type="pct"/>
          </w:tcPr>
          <w:p w:rsidR="00BD0E5D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+</w:t>
            </w:r>
            <w:r w:rsidR="00BD0E5D">
              <w:rPr>
                <w:rFonts w:ascii="Arial" w:hAnsi="Arial" w:cs="Arial"/>
                <w:sz w:val="28"/>
                <w:szCs w:val="28"/>
              </w:rPr>
              <w:t>3.462,61</w:t>
            </w:r>
          </w:p>
        </w:tc>
      </w:tr>
      <w:tr w:rsidR="00BD0E5D" w:rsidRPr="00AA6D54" w:rsidTr="007B5BB3">
        <w:tc>
          <w:tcPr>
            <w:tcW w:w="2575" w:type="pct"/>
            <w:noWrap/>
          </w:tcPr>
          <w:p w:rsidR="00BD0E5D" w:rsidRPr="00AA6D54" w:rsidRDefault="007B5BB3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 Echanges de vœux 2022</w:t>
            </w:r>
          </w:p>
        </w:tc>
        <w:tc>
          <w:tcPr>
            <w:tcW w:w="898" w:type="pct"/>
          </w:tcPr>
          <w:p w:rsidR="00BD0E5D" w:rsidRPr="00AA6D54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BD0E5D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600,00</w:t>
            </w:r>
          </w:p>
        </w:tc>
        <w:tc>
          <w:tcPr>
            <w:tcW w:w="763" w:type="pct"/>
          </w:tcPr>
          <w:p w:rsidR="00BD0E5D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+2.862,61</w:t>
            </w:r>
          </w:p>
        </w:tc>
      </w:tr>
      <w:tr w:rsidR="00BD0E5D" w:rsidRPr="00AA6D54" w:rsidTr="007B5BB3">
        <w:tc>
          <w:tcPr>
            <w:tcW w:w="2575" w:type="pct"/>
            <w:noWrap/>
          </w:tcPr>
          <w:p w:rsidR="00BD0E5D" w:rsidRPr="00AA6D54" w:rsidRDefault="007B5BB3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Action Hôpital et malades </w:t>
            </w:r>
          </w:p>
        </w:tc>
        <w:tc>
          <w:tcPr>
            <w:tcW w:w="898" w:type="pct"/>
          </w:tcPr>
          <w:p w:rsidR="00BD0E5D" w:rsidRPr="00AA6D54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BD0E5D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1.470,70</w:t>
            </w:r>
          </w:p>
        </w:tc>
        <w:tc>
          <w:tcPr>
            <w:tcW w:w="763" w:type="pct"/>
          </w:tcPr>
          <w:p w:rsidR="00BD0E5D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+1.391,91</w:t>
            </w:r>
          </w:p>
        </w:tc>
      </w:tr>
      <w:tr w:rsidR="00BD0E5D" w:rsidRPr="00AA6D54" w:rsidTr="007B5BB3">
        <w:tc>
          <w:tcPr>
            <w:tcW w:w="2575" w:type="pct"/>
            <w:noWrap/>
          </w:tcPr>
          <w:p w:rsidR="00BD0E5D" w:rsidRPr="00AA6D54" w:rsidRDefault="007B5BB3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Frais de fonctionnement</w:t>
            </w:r>
          </w:p>
        </w:tc>
        <w:tc>
          <w:tcPr>
            <w:tcW w:w="898" w:type="pct"/>
          </w:tcPr>
          <w:p w:rsidR="00BD0E5D" w:rsidRPr="00AA6D54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BD0E5D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1.164,91</w:t>
            </w:r>
          </w:p>
        </w:tc>
        <w:tc>
          <w:tcPr>
            <w:tcW w:w="763" w:type="pct"/>
          </w:tcPr>
          <w:p w:rsidR="00BD0E5D" w:rsidRDefault="007B5BB3" w:rsidP="007B5BB3">
            <w:pPr>
              <w:pStyle w:val="DecimalAligne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227,00</w:t>
            </w:r>
          </w:p>
        </w:tc>
      </w:tr>
      <w:tr w:rsidR="007B5BB3" w:rsidRPr="00AA6D54" w:rsidTr="007B5BB3">
        <w:tc>
          <w:tcPr>
            <w:tcW w:w="2575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6D54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898" w:type="pct"/>
          </w:tcPr>
          <w:p w:rsidR="00676D58" w:rsidRPr="00AA6D54" w:rsidRDefault="007B5BB3" w:rsidP="007B5BB3">
            <w:pPr>
              <w:pStyle w:val="DecimalAligne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7.594</w:t>
            </w:r>
            <w:r w:rsidR="00676D58" w:rsidRPr="00AA6D54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763" w:type="pct"/>
          </w:tcPr>
          <w:p w:rsidR="00676D58" w:rsidRPr="00AA6D54" w:rsidRDefault="007B5BB3" w:rsidP="007B5BB3">
            <w:pPr>
              <w:pStyle w:val="DecimalAligne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7.367</w:t>
            </w:r>
            <w:r w:rsidR="00676D58" w:rsidRPr="00AA6D54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763" w:type="pct"/>
          </w:tcPr>
          <w:p w:rsidR="00676D58" w:rsidRPr="00AA6D54" w:rsidRDefault="007B5BB3" w:rsidP="007B5BB3">
            <w:pPr>
              <w:pStyle w:val="DecimalAligne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227</w:t>
            </w:r>
            <w:r w:rsidR="00676D58" w:rsidRPr="00AA6D54">
              <w:rPr>
                <w:rFonts w:ascii="Arial" w:hAnsi="Arial" w:cs="Arial"/>
                <w:b/>
                <w:bCs/>
                <w:sz w:val="28"/>
                <w:szCs w:val="28"/>
              </w:rPr>
              <w:t>,00</w:t>
            </w:r>
          </w:p>
        </w:tc>
      </w:tr>
    </w:tbl>
    <w:p w:rsidR="000566C3" w:rsidRDefault="000566C3"/>
    <w:sectPr w:rsidR="000566C3" w:rsidSect="00951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B083E"/>
    <w:multiLevelType w:val="multilevel"/>
    <w:tmpl w:val="D21C0C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6C3"/>
    <w:rsid w:val="000566C3"/>
    <w:rsid w:val="00256248"/>
    <w:rsid w:val="002906EE"/>
    <w:rsid w:val="00676D58"/>
    <w:rsid w:val="006A5556"/>
    <w:rsid w:val="007A035C"/>
    <w:rsid w:val="007B5BB3"/>
    <w:rsid w:val="00812437"/>
    <w:rsid w:val="0095162D"/>
    <w:rsid w:val="00AD79D3"/>
    <w:rsid w:val="00BD0E5D"/>
    <w:rsid w:val="00BD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5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6D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676D58"/>
    <w:pPr>
      <w:tabs>
        <w:tab w:val="decimal" w:pos="360"/>
      </w:tabs>
    </w:pPr>
    <w:rPr>
      <w:rFonts w:eastAsiaTheme="minorEastAsia" w:cs="Times New Roman"/>
      <w:lang w:eastAsia="fr-FR"/>
    </w:rPr>
  </w:style>
  <w:style w:type="character" w:styleId="Emphaseple">
    <w:name w:val="Subtle Emphasis"/>
    <w:basedOn w:val="Policepardfaut"/>
    <w:uiPriority w:val="19"/>
    <w:qFormat/>
    <w:rsid w:val="00676D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HP</cp:lastModifiedBy>
  <cp:revision>2</cp:revision>
  <dcterms:created xsi:type="dcterms:W3CDTF">2023-07-23T01:10:00Z</dcterms:created>
  <dcterms:modified xsi:type="dcterms:W3CDTF">2023-07-23T01:10:00Z</dcterms:modified>
</cp:coreProperties>
</file>